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AA749D" w14:textId="77777777" w:rsidR="0032428C" w:rsidRDefault="0032428C">
      <w:pPr>
        <w:rPr>
          <w:rFonts w:asciiTheme="minorHAnsi" w:hAnsiTheme="minorHAnsi" w:cs="Arial"/>
          <w:sz w:val="22"/>
          <w:szCs w:val="22"/>
          <w:u w:val="single"/>
        </w:rPr>
      </w:pPr>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985D9C"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1E45F7A4" w14:textId="16939793" w:rsidR="00F4562A" w:rsidRPr="00167803" w:rsidRDefault="00CE0D4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call for tenders pertains to </w:t>
      </w:r>
      <w:r w:rsidR="00C3398D" w:rsidRPr="00C3398D">
        <w:rPr>
          <w:rFonts w:asciiTheme="minorHAnsi" w:hAnsiTheme="minorHAnsi" w:cs="Arial"/>
          <w:sz w:val="22"/>
          <w:lang w:val="en-GB"/>
        </w:rPr>
        <w:t>Support for the implementation of the Integral Rural Reform (RRI) in Colombia</w:t>
      </w:r>
      <w:r w:rsidR="007E3487">
        <w:rPr>
          <w:rFonts w:asciiTheme="minorHAnsi" w:hAnsiTheme="minorHAnsi" w:cs="Arial"/>
          <w:sz w:val="22"/>
          <w:lang w:val="en-GB"/>
        </w:rPr>
        <w:t xml:space="preserve"> by Expertise France</w:t>
      </w:r>
      <w:r>
        <w:rPr>
          <w:rFonts w:asciiTheme="minorHAnsi" w:hAnsiTheme="minorHAnsi" w:cs="Arial"/>
          <w:sz w:val="22"/>
          <w:lang w:val="en-GB"/>
        </w:rPr>
        <w:t xml:space="preserve">. </w:t>
      </w:r>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5C1F0843" w14:textId="5B30133C" w:rsidR="00C43824" w:rsidRPr="00167803" w:rsidRDefault="00C43824" w:rsidP="00826461">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 xml:space="preserve">[Specify the </w:t>
      </w:r>
      <w:r w:rsidR="007074C4">
        <w:rPr>
          <w:rFonts w:asciiTheme="minorHAnsi" w:hAnsiTheme="minorHAnsi" w:cs="Arial"/>
          <w:sz w:val="22"/>
          <w:highlight w:val="lightGray"/>
          <w:lang w:val="en-GB"/>
        </w:rPr>
        <w:t xml:space="preserve">status, the </w:t>
      </w:r>
      <w:r>
        <w:rPr>
          <w:rFonts w:asciiTheme="minorHAnsi" w:hAnsiTheme="minorHAnsi" w:cs="Arial"/>
          <w:sz w:val="22"/>
          <w:highlight w:val="lightGray"/>
          <w:lang w:val="en-GB"/>
        </w:rPr>
        <w:t>trade name and the company name</w:t>
      </w:r>
      <w:r w:rsidR="007074C4">
        <w:rPr>
          <w:rFonts w:asciiTheme="minorHAnsi" w:hAnsiTheme="minorHAnsi" w:cs="Arial"/>
          <w:sz w:val="22"/>
          <w:highlight w:val="lightGray"/>
          <w:lang w:val="en-GB"/>
        </w:rPr>
        <w:t xml:space="preserve"> of the tenderer</w:t>
      </w:r>
      <w:r>
        <w:rPr>
          <w:rFonts w:asciiTheme="minorHAnsi" w:hAnsiTheme="minorHAnsi" w:cs="Arial"/>
          <w:sz w:val="22"/>
          <w:highlight w:val="lightGray"/>
          <w:lang w:val="en-GB"/>
        </w:rPr>
        <w:t>,</w:t>
      </w:r>
      <w:r w:rsidR="00B46A5E">
        <w:rPr>
          <w:rFonts w:asciiTheme="minorHAnsi" w:hAnsiTheme="minorHAnsi" w:cs="Arial"/>
          <w:sz w:val="22"/>
          <w:highlight w:val="lightGray"/>
          <w:lang w:val="en-GB"/>
        </w:rPr>
        <w:t xml:space="preserve"> </w:t>
      </w:r>
      <w:r>
        <w:rPr>
          <w:rFonts w:asciiTheme="minorHAnsi" w:hAnsiTheme="minorHAnsi" w:cs="Arial"/>
          <w:sz w:val="22"/>
          <w:highlight w:val="lightGray"/>
          <w:lang w:val="en-GB"/>
        </w:rPr>
        <w:t xml:space="preserve">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Pr>
          <w:rFonts w:asciiTheme="minorHAnsi" w:hAnsiTheme="minorHAnsi" w:cs="Arial"/>
          <w:sz w:val="22"/>
          <w:highlight w:val="lightGray"/>
          <w:lang w:val="en-GB"/>
        </w:rPr>
        <w:t>tenderer</w:t>
      </w:r>
      <w:r>
        <w:rPr>
          <w:rFonts w:asciiTheme="minorHAnsi" w:hAnsiTheme="minorHAnsi" w:cs="Arial"/>
          <w:sz w:val="22"/>
          <w:highlight w:val="lightGray"/>
          <w:lang w:val="en-GB"/>
        </w:rPr>
        <w:t>.]</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76EBB41B" w14:textId="0E82216B" w:rsidR="0094346F" w:rsidRPr="00167803" w:rsidRDefault="0094346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w:t>
      </w:r>
      <w:r w:rsidR="00A41060">
        <w:rPr>
          <w:rFonts w:asciiTheme="minorHAnsi" w:hAnsiTheme="minorHAnsi" w:cs="Arial"/>
          <w:sz w:val="22"/>
          <w:lang w:val="en-GB"/>
        </w:rPr>
        <w:t xml:space="preserve">expression of interest </w:t>
      </w:r>
      <w:r>
        <w:rPr>
          <w:rFonts w:asciiTheme="minorHAnsi" w:hAnsiTheme="minorHAnsi" w:cs="Arial"/>
          <w:sz w:val="22"/>
          <w:lang w:val="en-GB"/>
        </w:rPr>
        <w:t xml:space="preserve">is submitted as part of the call for tenders </w:t>
      </w:r>
      <w:r w:rsidR="00FA6544">
        <w:rPr>
          <w:rFonts w:asciiTheme="minorHAnsi" w:hAnsiTheme="minorHAnsi" w:cs="Arial"/>
          <w:sz w:val="22"/>
          <w:lang w:val="en-GB"/>
        </w:rPr>
        <w:t>“</w:t>
      </w:r>
      <w:r w:rsidR="001C1323" w:rsidRPr="001C1323">
        <w:rPr>
          <w:rFonts w:asciiTheme="minorHAnsi" w:hAnsiTheme="minorHAnsi" w:cs="Arial"/>
          <w:i/>
          <w:iCs/>
          <w:sz w:val="22"/>
          <w:lang w:val="en-GB"/>
        </w:rPr>
        <w:t>DESIGN, VALIDATE, AND REFINE A NATIONAL GUIDELINE FRAMEWORK AIMED AT ESTABLISHING A METHODOLOGICAL AND OPERATIONAL BASIS FOR THE COMPREHENSIVE STRENGTHENING OF YOUTH INITIATIVES WITHIN PEASANT RESERVE ZONES (ZRCS)</w:t>
      </w:r>
      <w:r w:rsidR="00FA6544">
        <w:rPr>
          <w:rFonts w:asciiTheme="minorHAnsi" w:hAnsiTheme="minorHAnsi" w:cs="Arial"/>
          <w:sz w:val="22"/>
          <w:lang w:val="en-GB"/>
        </w:rPr>
        <w:t>”</w:t>
      </w:r>
      <w:r>
        <w:rPr>
          <w:rFonts w:asciiTheme="minorHAnsi" w:hAnsiTheme="minorHAnsi" w:cs="Arial"/>
          <w:sz w:val="22"/>
          <w:lang w:val="en-GB"/>
        </w:rPr>
        <w:t>.</w:t>
      </w:r>
    </w:p>
    <w:p w14:paraId="3CD7D177" w14:textId="1BF451A1" w:rsidR="005B33E4"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674CB7AA" w14:textId="35AA8F9A"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‘extrait Kbis’ for company established in France or an equivalent document).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the economic and financial capacity of the </w:t>
      </w:r>
      <w:r w:rsidR="00A41060">
        <w:rPr>
          <w:rFonts w:asciiTheme="minorHAnsi" w:hAnsiTheme="minorHAnsi" w:cs="Arial"/>
          <w:b/>
          <w:bCs/>
          <w:sz w:val="28"/>
          <w:szCs w:val="28"/>
          <w:u w:val="single"/>
          <w:lang w:val="en-GB"/>
        </w:rPr>
        <w:t>tenderer</w:t>
      </w:r>
    </w:p>
    <w:p w14:paraId="0B67B622" w14:textId="420293F2" w:rsidR="00C43FF9" w:rsidRPr="00167803" w:rsidRDefault="003930DF" w:rsidP="00891B43">
      <w:pPr>
        <w:spacing w:before="120" w:line="240" w:lineRule="auto"/>
        <w:jc w:val="both"/>
        <w:rPr>
          <w:rFonts w:asciiTheme="minorHAnsi" w:hAnsiTheme="minorHAnsi" w:cs="Arial"/>
          <w:i/>
          <w:sz w:val="22"/>
          <w:lang w:val="en-GB"/>
        </w:rPr>
      </w:pPr>
      <w:r>
        <w:rPr>
          <w:rFonts w:asciiTheme="minorHAnsi" w:hAnsiTheme="minorHAnsi" w:cs="Arial"/>
          <w:sz w:val="22"/>
          <w:lang w:val="en-GB"/>
        </w:rPr>
        <w:t>[</w:t>
      </w:r>
      <w:r>
        <w:rPr>
          <w:rFonts w:asciiTheme="minorHAnsi" w:hAnsiTheme="minorHAnsi" w:cs="Arial"/>
          <w:i/>
          <w:iCs/>
          <w:sz w:val="22"/>
          <w:lang w:val="en-GB"/>
        </w:rPr>
        <w:t>Not applicable</w:t>
      </w:r>
      <w:r>
        <w:rPr>
          <w:rFonts w:asciiTheme="minorHAnsi" w:hAnsiTheme="minorHAnsi" w:cs="Arial"/>
          <w:sz w:val="22"/>
          <w:lang w:val="en-GB"/>
        </w:rPr>
        <w:t>]</w:t>
      </w:r>
    </w:p>
    <w:p w14:paraId="262467D7" w14:textId="01DE0BF0" w:rsidR="008D19B9"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p>
    <w:p w14:paraId="7EC16B9B" w14:textId="5158835E" w:rsidR="00EB1C73" w:rsidRPr="00167803" w:rsidRDefault="003930D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technical and professional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on the basis of the relevant information </w:t>
      </w:r>
      <w:r w:rsidRPr="00B65590">
        <w:rPr>
          <w:rFonts w:asciiTheme="minorHAnsi" w:hAnsiTheme="minorHAnsi" w:cs="Arial"/>
          <w:sz w:val="22"/>
          <w:lang w:val="en-GB"/>
        </w:rPr>
        <w:t xml:space="preserve">provide details about its implementation capacity qualifying the eligibility of the </w:t>
      </w:r>
      <w:r w:rsidR="007963FA" w:rsidRPr="00B65590">
        <w:rPr>
          <w:rFonts w:asciiTheme="minorHAnsi" w:hAnsiTheme="minorHAnsi" w:cs="Arial"/>
          <w:sz w:val="22"/>
          <w:lang w:val="en-GB"/>
        </w:rPr>
        <w:t>expression of interest</w:t>
      </w:r>
      <w:r w:rsidRPr="00B65590">
        <w:rPr>
          <w:rFonts w:asciiTheme="minorHAnsi" w:hAnsiTheme="minorHAnsi" w:cs="Arial"/>
          <w:sz w:val="22"/>
          <w:lang w:val="en-GB"/>
        </w:rPr>
        <w:t xml:space="preserve"> as defined in the notice.</w:t>
      </w:r>
    </w:p>
    <w:p w14:paraId="5CD93512" w14:textId="77777777" w:rsidR="008D2EC6" w:rsidRPr="00167803" w:rsidRDefault="008D2EC6"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lastRenderedPageBreak/>
        <w:t>VIII – Proof of fulfilment of tax and social security obligations</w:t>
      </w:r>
    </w:p>
    <w:p w14:paraId="0BEA1747" w14:textId="13A0E945"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by providing any means of proof </w:t>
      </w:r>
      <w:r>
        <w:rPr>
          <w:rFonts w:asciiTheme="minorHAnsi" w:hAnsiTheme="minorHAnsi" w:cs="Arial"/>
          <w:sz w:val="22"/>
          <w:szCs w:val="22"/>
          <w:lang w:val="en-GB"/>
        </w:rPr>
        <w:t xml:space="preserve"> </w:t>
      </w:r>
      <w:r>
        <w:rPr>
          <w:rFonts w:asciiTheme="minorHAnsi" w:hAnsiTheme="minorHAnsi" w:cs="Arial"/>
          <w:i/>
          <w:iCs/>
          <w:color w:val="0070C0"/>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Tablaconcuadrcula"/>
        <w:tblW w:w="0" w:type="auto"/>
        <w:tblLook w:val="04A0" w:firstRow="1" w:lastRow="0" w:firstColumn="1" w:lastColumn="0" w:noHBand="0" w:noVBand="1"/>
      </w:tblPr>
      <w:tblGrid>
        <w:gridCol w:w="3397"/>
        <w:gridCol w:w="5665"/>
      </w:tblGrid>
      <w:tr w:rsidR="00426657" w:rsidRPr="001C1323"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7457FA75" w14:textId="50CB2B53"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68F4D2E1" w14:textId="77777777" w:rsidR="00426657" w:rsidRPr="00167803" w:rsidRDefault="00426657" w:rsidP="00242322">
            <w:pPr>
              <w:tabs>
                <w:tab w:val="left" w:pos="4395"/>
                <w:tab w:val="left" w:pos="7797"/>
              </w:tabs>
              <w:spacing w:before="40" w:after="40"/>
              <w:jc w:val="both"/>
              <w:rPr>
                <w:rFonts w:asciiTheme="minorHAnsi" w:hAnsiTheme="minorHAnsi"/>
                <w:sz w:val="22"/>
                <w:szCs w:val="22"/>
                <w:lang w:val="en-GB"/>
              </w:rPr>
            </w:pP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77777777" w:rsidR="005159A5" w:rsidRDefault="005159A5">
      <w:pPr>
        <w:spacing w:line="240" w:lineRule="auto"/>
        <w:rPr>
          <w:rFonts w:asciiTheme="minorHAnsi" w:eastAsia="Times New Roman" w:hAnsiTheme="minorHAnsi"/>
          <w:szCs w:val="22"/>
        </w:rPr>
        <w:sectPr w:rsidR="005159A5" w:rsidSect="00CB7DFD">
          <w:headerReference w:type="even" r:id="rId8"/>
          <w:headerReference w:type="default" r:id="rId9"/>
          <w:footerReference w:type="even" r:id="rId10"/>
          <w:footerReference w:type="default" r:id="rId11"/>
          <w:headerReference w:type="first" r:id="rId12"/>
          <w:footerReference w:type="first" r:id="rId13"/>
          <w:pgSz w:w="11906" w:h="16838" w:code="9"/>
          <w:pgMar w:top="1417" w:right="1417" w:bottom="1417"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2EE6E60C" w14:textId="24507EAC" w:rsidR="008F53EE" w:rsidRPr="008F53EE" w:rsidRDefault="008F53EE" w:rsidP="002A5C97">
      <w:pPr>
        <w:pBdr>
          <w:top w:val="single" w:sz="4" w:space="1" w:color="auto"/>
          <w:left w:val="single" w:sz="4" w:space="4" w:color="auto"/>
          <w:bottom w:val="single" w:sz="4" w:space="1" w:color="auto"/>
          <w:right w:val="single" w:sz="4" w:space="4" w:color="auto"/>
        </w:pBdr>
        <w:jc w:val="both"/>
        <w:rPr>
          <w:rFonts w:ascii="Calibri" w:hAnsi="Calibri"/>
          <w:sz w:val="22"/>
          <w:szCs w:val="22"/>
          <w:lang w:val="en-GB"/>
        </w:rPr>
      </w:pPr>
      <w:r w:rsidRPr="008F53EE">
        <w:rPr>
          <w:rFonts w:ascii="Calibri" w:hAnsi="Calibri"/>
          <w:sz w:val="22"/>
          <w:szCs w:val="22"/>
          <w:lang w:val="en-GB"/>
        </w:rPr>
        <w:t xml:space="preserve">Purpose of the contract: </w:t>
      </w:r>
      <w:r w:rsidR="002A5C97">
        <w:rPr>
          <w:rFonts w:asciiTheme="minorHAnsi" w:hAnsiTheme="minorHAnsi" w:cs="Arial"/>
          <w:sz w:val="22"/>
          <w:lang w:val="en-GB"/>
        </w:rPr>
        <w:t>“</w:t>
      </w:r>
      <w:r w:rsidR="00D60B35" w:rsidRPr="00D60B35">
        <w:rPr>
          <w:rFonts w:asciiTheme="minorHAnsi" w:hAnsiTheme="minorHAnsi" w:cs="Arial"/>
          <w:i/>
          <w:iCs/>
          <w:sz w:val="22"/>
          <w:lang w:val="en-GB"/>
        </w:rPr>
        <w:t>DESIGN, VALIDATE, AND REFINE A NATIONAL GUIDELINE FRAMEWORK AIMED AT ESTABLISHING A METHODOLOGICAL AND OPERATIONAL BASIS FOR THE COMPREHENSIVE STRENGTHENING OF YOUTH INITIATIVES WITHIN PEASANT RESERVE ZONES (ZRCS).</w:t>
      </w:r>
      <w:r w:rsidR="00D60B35">
        <w:rPr>
          <w:rFonts w:asciiTheme="minorHAnsi" w:hAnsiTheme="minorHAnsi" w:cs="Arial"/>
          <w:i/>
          <w:iCs/>
          <w:sz w:val="22"/>
          <w:lang w:val="en-GB"/>
        </w:rPr>
        <w:t>”</w:t>
      </w:r>
    </w:p>
    <w:p w14:paraId="6B1426DC" w14:textId="77777777" w:rsidR="008F53EE" w:rsidRPr="008F53EE" w:rsidRDefault="008F53EE" w:rsidP="008F53EE">
      <w:pPr>
        <w:rPr>
          <w:rFonts w:ascii="Calibri" w:hAnsi="Calibri"/>
          <w:sz w:val="22"/>
          <w:szCs w:val="22"/>
          <w:highlight w:val="lightGray"/>
          <w:lang w:val="en-GB"/>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Prrafodelista"/>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name: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Prrafodelista"/>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official legal form: </w:t>
      </w:r>
      <w:r w:rsidRPr="00181EC2">
        <w:rPr>
          <w:rFonts w:ascii="Calibri" w:hAnsi="Calibri"/>
          <w:sz w:val="22"/>
          <w:szCs w:val="22"/>
        </w:rPr>
        <w:tab/>
      </w:r>
    </w:p>
    <w:p w14:paraId="07656E6D" w14:textId="31ADCCB7" w:rsidR="00D81356" w:rsidRDefault="00D81356" w:rsidP="00181EC2">
      <w:pPr>
        <w:pStyle w:val="Prrafodelista"/>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full official address:</w:t>
      </w:r>
      <w:r>
        <w:rPr>
          <w:rFonts w:ascii="Calibri" w:hAnsi="Calibri"/>
          <w:sz w:val="22"/>
          <w:szCs w:val="22"/>
        </w:rPr>
        <w:tab/>
      </w:r>
    </w:p>
    <w:p w14:paraId="2BE2446A" w14:textId="77777777" w:rsidR="00321862" w:rsidRPr="00181EC2" w:rsidRDefault="00321862" w:rsidP="00181EC2">
      <w:pPr>
        <w:pStyle w:val="Prrafodelista"/>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77777777" w:rsidR="008F53EE" w:rsidRPr="008F53EE"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has been sentenced by a judgment of a competent authority of a Member State having the force of res judicata for any offense affecting his/her/its professional integrity;</w:t>
      </w:r>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lastRenderedPageBreak/>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t>In the hypothesis of such a decision of exclusion, we can join to the present declaration on honor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Refdenotaalpie"/>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will promptly inform the contracting authority about any situation constituting a conflict of interest or likely to lead to a conflict of interest;</w:t>
      </w:r>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has provided accurate and complete information to the contracting authority in the context of this procurement procedure;</w:t>
      </w:r>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s, the European Union or France;</w:t>
      </w:r>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lastRenderedPageBreak/>
        <w:t>is not included in the lists of financial sanctions adopted by the United Nations, the European Union, France and/or the United States, notably in the fight against the financing of terrorism 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r:id="rId14" w:history="1">
        <w:r w:rsidR="009F3CFA" w:rsidRPr="00181EC2">
          <w:rPr>
            <w:rStyle w:val="Hipervnculo"/>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5"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6" w:history="1">
        <w:r w:rsidR="00BF6DF7" w:rsidRPr="00181EC2">
          <w:rPr>
            <w:rStyle w:val="Hipervnculo"/>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7"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subject to a World Bank exclusion order and are not on the list published by the World Bank. For information, the list can be consulted at the following address: </w:t>
      </w:r>
      <w:hyperlink r:id="rId18"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undertake to inform Expertise France without delay of any change in our situation during the execution of the Contract with regard to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1C1323"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19"/>
          <w:headerReference w:type="first" r:id="rId20"/>
          <w:footerReference w:type="first" r:id="rId21"/>
          <w:pgSz w:w="11906" w:h="16838" w:code="9"/>
          <w:pgMar w:top="1417" w:right="1417" w:bottom="1417" w:left="1417" w:header="431" w:footer="658" w:gutter="0"/>
          <w:cols w:space="708"/>
          <w:titlePg/>
          <w:docGrid w:linePitch="360"/>
        </w:sectPr>
      </w:pPr>
    </w:p>
    <w:p w14:paraId="42B91B25" w14:textId="70AA6D84" w:rsidR="00B76D6F" w:rsidRPr="00432FF8" w:rsidRDefault="009E6801">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" fillcolor="white [3201]" strokecolor="#4f81bd [3204]" strokeweight=".5pt">
                <v:textbo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0" w:name="_MON_1582458567"/>
      <w:bookmarkEnd w:id="0"/>
      <w:r w:rsidR="0066175E">
        <w:rPr>
          <w:rFonts w:asciiTheme="minorHAnsi" w:hAnsiTheme="minorHAnsi"/>
          <w:sz w:val="22"/>
          <w:szCs w:val="22"/>
          <w:lang w:val="en-GB"/>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694.65pt" o:ole="">
            <v:imagedata r:id="rId23" o:title=""/>
          </v:shape>
          <o:OLEObject Type="Embed" ProgID="Excel.Sheet.12" ShapeID="_x0000_i1025" DrawAspect="Content" ObjectID="_1837249329" r:id="rId24"/>
        </w:object>
      </w:r>
    </w:p>
    <w:sectPr w:rsidR="00B76D6F" w:rsidRPr="00432FF8" w:rsidSect="005E2CD1">
      <w:headerReference w:type="default" r:id="rId25"/>
      <w:headerReference w:type="first" r:id="rId26"/>
      <w:footerReference w:type="first" r:id="rId27"/>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D45DE7" w14:textId="77777777" w:rsidR="0086041D" w:rsidRDefault="0086041D">
      <w:r>
        <w:separator/>
      </w:r>
    </w:p>
  </w:endnote>
  <w:endnote w:type="continuationSeparator" w:id="0">
    <w:p w14:paraId="3ABC7315" w14:textId="77777777" w:rsidR="0086041D" w:rsidRDefault="008604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6F0C36" w14:textId="77777777" w:rsidR="000603AA" w:rsidRDefault="000603AA">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Content>
      <w:sdt>
        <w:sdtPr>
          <w:rPr>
            <w:rFonts w:asciiTheme="minorHAnsi" w:hAnsiTheme="minorHAnsi"/>
            <w:sz w:val="22"/>
            <w:szCs w:val="22"/>
          </w:rPr>
          <w:id w:val="1994363638"/>
          <w:docPartObj>
            <w:docPartGallery w:val="Page Numbers (Top of Page)"/>
            <w:docPartUnique/>
          </w:docPartObj>
        </w:sdtPr>
        <w:sdtContent>
          <w:p w14:paraId="5BBC7ACF" w14:textId="77777777" w:rsidR="00F36983" w:rsidRDefault="00F36983" w:rsidP="00F36983">
            <w:pPr>
              <w:pStyle w:val="Piedepgina"/>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77777777" w:rsidR="00F36983" w:rsidRDefault="00F36983" w:rsidP="00F36983">
            <w:pPr>
              <w:pStyle w:val="Piedepgina"/>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4</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Content>
      <w:sdt>
        <w:sdtPr>
          <w:rPr>
            <w:rFonts w:ascii="Calibri" w:hAnsi="Calibri"/>
            <w:sz w:val="18"/>
          </w:rPr>
          <w:id w:val="-661230759"/>
          <w:docPartObj>
            <w:docPartGallery w:val="Page Numbers (Top of Page)"/>
            <w:docPartUnique/>
          </w:docPartObj>
        </w:sdtPr>
        <w:sdtContent>
          <w:sdt>
            <w:sdtPr>
              <w:rPr>
                <w:rFonts w:ascii="Calibri" w:hAnsi="Calibri"/>
                <w:sz w:val="22"/>
                <w:szCs w:val="22"/>
              </w:rPr>
              <w:id w:val="-1725062712"/>
              <w:docPartObj>
                <w:docPartGallery w:val="Page Numbers (Bottom of Page)"/>
                <w:docPartUnique/>
              </w:docPartObj>
            </w:sdtPr>
            <w:sdtContent>
              <w:sdt>
                <w:sdtPr>
                  <w:rPr>
                    <w:rFonts w:ascii="Calibri" w:hAnsi="Calibri"/>
                    <w:sz w:val="22"/>
                    <w:szCs w:val="22"/>
                  </w:rPr>
                  <w:id w:val="-946236166"/>
                  <w:docPartObj>
                    <w:docPartGallery w:val="Page Numbers (Top of Page)"/>
                    <w:docPartUnique/>
                  </w:docPartObj>
                </w:sdtPr>
                <w:sdtContent>
                  <w:sdt>
                    <w:sdtPr>
                      <w:rPr>
                        <w:rFonts w:asciiTheme="minorHAnsi" w:hAnsiTheme="minorHAnsi"/>
                        <w:sz w:val="22"/>
                        <w:szCs w:val="22"/>
                        <w:u w:val="single"/>
                      </w:rPr>
                      <w:id w:val="685790754"/>
                      <w:docPartObj>
                        <w:docPartGallery w:val="Page Numbers (Bottom of Page)"/>
                        <w:docPartUnique/>
                      </w:docPartObj>
                    </w:sdtPr>
                    <w:sdtContent>
                      <w:sdt>
                        <w:sdtPr>
                          <w:rPr>
                            <w:rFonts w:asciiTheme="minorHAnsi" w:hAnsiTheme="minorHAnsi"/>
                            <w:sz w:val="22"/>
                            <w:szCs w:val="22"/>
                            <w:u w:val="single"/>
                          </w:rPr>
                          <w:id w:val="860082579"/>
                          <w:docPartObj>
                            <w:docPartGallery w:val="Page Numbers (Top of Page)"/>
                            <w:docPartUnique/>
                          </w:docPartObj>
                        </w:sdtPr>
                        <w:sdtContent>
                          <w:p w14:paraId="386A0D00" w14:textId="77777777" w:rsidR="00404D38" w:rsidRDefault="00404D38" w:rsidP="00404D38">
                            <w:pPr>
                              <w:pStyle w:val="Piedepgina"/>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773778B0" w:rsidR="00404D38" w:rsidRDefault="00404D38" w:rsidP="00404D38">
                            <w:pPr>
                              <w:pStyle w:val="Piedepgina"/>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20BD15D9" w14:textId="19288BD9" w:rsidR="00404D38" w:rsidRDefault="008807B2" w:rsidP="00404D38">
                            <w:pPr>
                              <w:pStyle w:val="Piedepgina"/>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February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257056058"/>
      <w:docPartObj>
        <w:docPartGallery w:val="Page Numbers (Bottom of Page)"/>
        <w:docPartUnique/>
      </w:docPartObj>
    </w:sdtPr>
    <w:sdtContent>
      <w:sdt>
        <w:sdtPr>
          <w:rPr>
            <w:rFonts w:ascii="Calibri" w:hAnsi="Calibri"/>
            <w:sz w:val="18"/>
          </w:rPr>
          <w:id w:val="-1940989538"/>
          <w:docPartObj>
            <w:docPartGallery w:val="Page Numbers (Top of Page)"/>
            <w:docPartUnique/>
          </w:docPartObj>
        </w:sdtPr>
        <w:sdtContent>
          <w:sdt>
            <w:sdtPr>
              <w:rPr>
                <w:rFonts w:ascii="Calibri" w:hAnsi="Calibri"/>
                <w:sz w:val="22"/>
                <w:szCs w:val="22"/>
              </w:rPr>
              <w:id w:val="-315957401"/>
              <w:docPartObj>
                <w:docPartGallery w:val="Page Numbers (Bottom of Page)"/>
                <w:docPartUnique/>
              </w:docPartObj>
            </w:sdtPr>
            <w:sdtContent>
              <w:sdt>
                <w:sdtPr>
                  <w:rPr>
                    <w:rFonts w:ascii="Calibri" w:hAnsi="Calibri"/>
                    <w:sz w:val="22"/>
                    <w:szCs w:val="22"/>
                  </w:rPr>
                  <w:id w:val="-501346568"/>
                  <w:docPartObj>
                    <w:docPartGallery w:val="Page Numbers (Top of Page)"/>
                    <w:docPartUnique/>
                  </w:docPartObj>
                </w:sdtPr>
                <w:sdtContent>
                  <w:sdt>
                    <w:sdtPr>
                      <w:rPr>
                        <w:rFonts w:asciiTheme="minorHAnsi" w:hAnsiTheme="minorHAnsi"/>
                        <w:sz w:val="22"/>
                        <w:szCs w:val="22"/>
                        <w:u w:val="single"/>
                      </w:rPr>
                      <w:id w:val="-1959781486"/>
                      <w:docPartObj>
                        <w:docPartGallery w:val="Page Numbers (Bottom of Page)"/>
                        <w:docPartUnique/>
                      </w:docPartObj>
                    </w:sdtPr>
                    <w:sdtContent>
                      <w:sdt>
                        <w:sdtPr>
                          <w:rPr>
                            <w:rFonts w:asciiTheme="minorHAnsi" w:hAnsiTheme="minorHAnsi"/>
                            <w:sz w:val="22"/>
                            <w:szCs w:val="22"/>
                            <w:u w:val="single"/>
                          </w:rPr>
                          <w:id w:val="-214434006"/>
                          <w:docPartObj>
                            <w:docPartGallery w:val="Page Numbers (Top of Page)"/>
                            <w:docPartUnique/>
                          </w:docPartObj>
                        </w:sdtPr>
                        <w:sdtContent>
                          <w:p w14:paraId="33DD4946" w14:textId="77777777" w:rsidR="00422A4E" w:rsidRDefault="00422A4E" w:rsidP="00404D38">
                            <w:pPr>
                              <w:pStyle w:val="Piedepgina"/>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6EE95CD7" w:rsidR="00422A4E" w:rsidRDefault="00422A4E" w:rsidP="00404D38">
                            <w:pPr>
                              <w:pStyle w:val="Piedepgina"/>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782A9438" w14:textId="32182697" w:rsidR="00422A4E" w:rsidRDefault="00422A4E" w:rsidP="00404D38">
                            <w:pPr>
                              <w:pStyle w:val="Piedepgina"/>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February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Content>
      <w:sdt>
        <w:sdtPr>
          <w:rPr>
            <w:rFonts w:ascii="Calibri" w:hAnsi="Calibri"/>
            <w:sz w:val="18"/>
          </w:rPr>
          <w:id w:val="-1131711518"/>
          <w:docPartObj>
            <w:docPartGallery w:val="Page Numbers (Top of Page)"/>
            <w:docPartUnique/>
          </w:docPartObj>
        </w:sdtPr>
        <w:sdtContent>
          <w:sdt>
            <w:sdtPr>
              <w:rPr>
                <w:rFonts w:ascii="Calibri" w:hAnsi="Calibri"/>
                <w:sz w:val="22"/>
                <w:szCs w:val="22"/>
              </w:rPr>
              <w:id w:val="185258728"/>
              <w:docPartObj>
                <w:docPartGallery w:val="Page Numbers (Bottom of Page)"/>
                <w:docPartUnique/>
              </w:docPartObj>
            </w:sdtPr>
            <w:sdtContent>
              <w:sdt>
                <w:sdtPr>
                  <w:rPr>
                    <w:rFonts w:ascii="Calibri" w:hAnsi="Calibri"/>
                    <w:sz w:val="22"/>
                    <w:szCs w:val="22"/>
                  </w:rPr>
                  <w:id w:val="1842043025"/>
                  <w:docPartObj>
                    <w:docPartGallery w:val="Page Numbers (Top of Page)"/>
                    <w:docPartUnique/>
                  </w:docPartObj>
                </w:sdtPr>
                <w:sdtContent>
                  <w:sdt>
                    <w:sdtPr>
                      <w:rPr>
                        <w:rFonts w:asciiTheme="minorHAnsi" w:hAnsiTheme="minorHAnsi"/>
                        <w:sz w:val="22"/>
                        <w:szCs w:val="22"/>
                      </w:rPr>
                      <w:id w:val="-648903784"/>
                      <w:docPartObj>
                        <w:docPartGallery w:val="Page Numbers (Bottom of Page)"/>
                        <w:docPartUnique/>
                      </w:docPartObj>
                    </w:sdtPr>
                    <w:sdtContent>
                      <w:sdt>
                        <w:sdtPr>
                          <w:rPr>
                            <w:rFonts w:asciiTheme="minorHAnsi" w:hAnsiTheme="minorHAnsi"/>
                            <w:sz w:val="22"/>
                            <w:szCs w:val="22"/>
                          </w:rPr>
                          <w:id w:val="-1305998809"/>
                          <w:docPartObj>
                            <w:docPartGallery w:val="Page Numbers (Top of Page)"/>
                            <w:docPartUnique/>
                          </w:docPartObj>
                        </w:sdtPr>
                        <w:sdtContent>
                          <w:p w14:paraId="4B5B6703" w14:textId="5A2D999A" w:rsidR="00ED6ABE" w:rsidRPr="00ED6ABE" w:rsidRDefault="00ED6ABE" w:rsidP="00ED6ABE">
                            <w:pPr>
                              <w:pStyle w:val="Piedepgina"/>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7CEDB5A3" w:rsidR="005E2CD1" w:rsidRPr="00ED6ABE" w:rsidRDefault="00ED6ABE" w:rsidP="00ED6ABE">
                            <w:pPr>
                              <w:pStyle w:val="Piedepgina"/>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FF07A6" w14:textId="77777777" w:rsidR="0086041D" w:rsidRDefault="0086041D">
      <w:r>
        <w:separator/>
      </w:r>
    </w:p>
  </w:footnote>
  <w:footnote w:type="continuationSeparator" w:id="0">
    <w:p w14:paraId="185EE268" w14:textId="77777777" w:rsidR="0086041D" w:rsidRDefault="0086041D">
      <w:r>
        <w:continuationSeparator/>
      </w:r>
    </w:p>
  </w:footnote>
  <w:footnote w:id="1">
    <w:p w14:paraId="337BBA3F" w14:textId="77777777" w:rsidR="003F0FCE" w:rsidRPr="008F1262" w:rsidRDefault="003F0FCE" w:rsidP="003F0FCE">
      <w:pPr>
        <w:pStyle w:val="Textonotapie"/>
        <w:ind w:left="284" w:hanging="284"/>
        <w:rPr>
          <w:rStyle w:val="Refdenotaalpie"/>
          <w:sz w:val="16"/>
          <w:szCs w:val="18"/>
          <w:vertAlign w:val="baseline"/>
        </w:rPr>
      </w:pPr>
      <w:r w:rsidRPr="008F53EE">
        <w:rPr>
          <w:rStyle w:val="Refdenotaalpie"/>
          <w:rFonts w:ascii="Calibri" w:hAnsi="Calibri"/>
          <w:sz w:val="18"/>
          <w:szCs w:val="18"/>
          <w:vertAlign w:val="baseline"/>
        </w:rPr>
        <w:footnoteRef/>
      </w:r>
      <w:r w:rsidRPr="008F1262">
        <w:rPr>
          <w:rStyle w:val="Refdenotaalpie"/>
          <w:rFonts w:ascii="Calibri" w:hAnsi="Calibri"/>
          <w:sz w:val="18"/>
          <w:szCs w:val="18"/>
          <w:vertAlign w:val="baseline"/>
        </w:rPr>
        <w:t xml:space="preserve"> </w:t>
      </w:r>
      <w:r w:rsidRPr="008F1262">
        <w:rPr>
          <w:rStyle w:val="Refdenotaalpie"/>
          <w:rFonts w:ascii="Calibri" w:hAnsi="Calibri"/>
          <w:sz w:val="18"/>
          <w:szCs w:val="18"/>
          <w:vertAlign w:val="baseline"/>
        </w:rPr>
        <w:tab/>
        <w:t xml:space="preserve">Recent certificates or letters issued by the competent authorities of the relevant State are required. These documents </w:t>
      </w:r>
      <w:r w:rsidRPr="008F1262">
        <w:rPr>
          <w:rStyle w:val="Refdenotaalpie"/>
          <w:rFonts w:ascii="Calibri" w:hAnsi="Calibri"/>
          <w:sz w:val="18"/>
          <w:vertAlign w:val="baseline"/>
        </w:rPr>
        <w:t xml:space="preserve"> </w:t>
      </w:r>
      <w:r w:rsidRPr="008F1262">
        <w:rPr>
          <w:rStyle w:val="Refdenotaalpie"/>
          <w:rFonts w:ascii="Calibri" w:hAnsi="Calibri"/>
          <w:sz w:val="18"/>
          <w:szCs w:val="18"/>
          <w:vertAlign w:val="baseline"/>
        </w:rPr>
        <w:t>must provide proof of payment of all taxes, duties and social security contributions for which the tenderer is liable, including VAT, income tax (individuals only), corporation tax (legal entities only) and social security costs.</w:t>
      </w:r>
    </w:p>
  </w:footnote>
  <w:footnote w:id="2">
    <w:p w14:paraId="5837B1E6" w14:textId="05B08026" w:rsidR="002C797E" w:rsidRPr="00181EC2" w:rsidRDefault="002C797E">
      <w:pPr>
        <w:pStyle w:val="Textonotapie"/>
        <w:rPr>
          <w:lang w:val="en-GB"/>
        </w:rPr>
      </w:pPr>
      <w:r>
        <w:rPr>
          <w:rStyle w:val="Refdenotaalpie"/>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Textonotapie"/>
        <w:spacing w:before="120"/>
        <w:ind w:left="284" w:hanging="284"/>
        <w:rPr>
          <w:rFonts w:ascii="Times New Roman" w:hAnsi="Times New Roman"/>
          <w:sz w:val="16"/>
          <w:lang w:val="en-GB"/>
        </w:rPr>
      </w:pPr>
      <w:r>
        <w:rPr>
          <w:rStyle w:val="Refdenotaalpie"/>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34AF57" w14:textId="77777777" w:rsidR="00B466C3" w:rsidRDefault="00B466C3">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D14F55" w14:textId="173DA818" w:rsidR="00CD0D60" w:rsidRDefault="00CD0D60" w:rsidP="00CD0D60">
    <w:pPr>
      <w:pStyle w:val="Encabezado"/>
      <w:rPr>
        <w:rFonts w:asciiTheme="minorHAnsi" w:hAnsiTheme="minorHAnsi" w:cs="Arial"/>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Encabezado"/>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Encabezado"/>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40B549" w14:textId="11089AA5" w:rsidR="00701433" w:rsidRDefault="00701433">
    <w:pPr>
      <w:pStyle w:val="Encabezado"/>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B8C231" w14:textId="33B26605" w:rsidR="00F36983" w:rsidRDefault="00F36983" w:rsidP="00F36983">
    <w:pPr>
      <w:pStyle w:val="Encabezado"/>
      <w:rPr>
        <w:rFonts w:asciiTheme="minorHAnsi" w:hAnsiTheme="minorHAnsi" w:cs="Arial"/>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Encabezado"/>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Encabezado"/>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052B93" w14:textId="0B138B57" w:rsidR="00ED1A63" w:rsidRDefault="00ED1A63">
    <w:pPr>
      <w:pStyle w:val="Encabezado"/>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C13CD" w14:textId="77777777" w:rsidR="005E2CD1" w:rsidRPr="005E2CD1" w:rsidRDefault="005E2CD1" w:rsidP="005E2CD1">
    <w:pPr>
      <w:pStyle w:val="Encabezado"/>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157E83" w14:textId="776197D1" w:rsidR="00A060BA" w:rsidRDefault="008807B2" w:rsidP="00432FF8">
    <w:pPr>
      <w:pStyle w:val="Encabezado"/>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Encabezado"/>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A2D06B7"/>
    <w:multiLevelType w:val="hybridMultilevel"/>
    <w:tmpl w:val="A4700A9C"/>
    <w:lvl w:ilvl="0" w:tplc="465A469A">
      <w:start w:val="1"/>
      <w:numFmt w:val="bullet"/>
      <w:pStyle w:val="TDC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4"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6"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9"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1"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5"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6"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7"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38"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467238700">
    <w:abstractNumId w:val="0"/>
  </w:num>
  <w:num w:numId="2" w16cid:durableId="322903163">
    <w:abstractNumId w:val="8"/>
  </w:num>
  <w:num w:numId="3" w16cid:durableId="1004936065">
    <w:abstractNumId w:val="26"/>
  </w:num>
  <w:num w:numId="4" w16cid:durableId="1909655591">
    <w:abstractNumId w:val="5"/>
  </w:num>
  <w:num w:numId="5" w16cid:durableId="280113980">
    <w:abstractNumId w:val="21"/>
  </w:num>
  <w:num w:numId="6" w16cid:durableId="978073519">
    <w:abstractNumId w:val="9"/>
  </w:num>
  <w:num w:numId="7" w16cid:durableId="1731687237">
    <w:abstractNumId w:val="19"/>
  </w:num>
  <w:num w:numId="8" w16cid:durableId="1045835537">
    <w:abstractNumId w:val="27"/>
  </w:num>
  <w:num w:numId="9" w16cid:durableId="717169196">
    <w:abstractNumId w:val="15"/>
  </w:num>
  <w:num w:numId="10" w16cid:durableId="66850710">
    <w:abstractNumId w:val="32"/>
  </w:num>
  <w:num w:numId="11" w16cid:durableId="1797791492">
    <w:abstractNumId w:val="3"/>
  </w:num>
  <w:num w:numId="12" w16cid:durableId="359939559">
    <w:abstractNumId w:val="14"/>
  </w:num>
  <w:num w:numId="13" w16cid:durableId="955940371">
    <w:abstractNumId w:val="30"/>
  </w:num>
  <w:num w:numId="14" w16cid:durableId="1560051609">
    <w:abstractNumId w:val="25"/>
  </w:num>
  <w:num w:numId="15" w16cid:durableId="26373052">
    <w:abstractNumId w:val="36"/>
  </w:num>
  <w:num w:numId="16" w16cid:durableId="340395076">
    <w:abstractNumId w:val="4"/>
  </w:num>
  <w:num w:numId="17" w16cid:durableId="1067268792">
    <w:abstractNumId w:val="23"/>
  </w:num>
  <w:num w:numId="18" w16cid:durableId="2072733642">
    <w:abstractNumId w:val="20"/>
  </w:num>
  <w:num w:numId="19" w16cid:durableId="1187595987">
    <w:abstractNumId w:val="16"/>
  </w:num>
  <w:num w:numId="20" w16cid:durableId="1656450292">
    <w:abstractNumId w:val="7"/>
  </w:num>
  <w:num w:numId="21" w16cid:durableId="2082631125">
    <w:abstractNumId w:val="6"/>
  </w:num>
  <w:num w:numId="22" w16cid:durableId="105781475">
    <w:abstractNumId w:val="39"/>
  </w:num>
  <w:num w:numId="23" w16cid:durableId="338822937">
    <w:abstractNumId w:val="1"/>
  </w:num>
  <w:num w:numId="24" w16cid:durableId="1643391831">
    <w:abstractNumId w:val="17"/>
  </w:num>
  <w:num w:numId="25" w16cid:durableId="1015032245">
    <w:abstractNumId w:val="37"/>
  </w:num>
  <w:num w:numId="26" w16cid:durableId="1573349199">
    <w:abstractNumId w:val="18"/>
  </w:num>
  <w:num w:numId="27" w16cid:durableId="2046639666">
    <w:abstractNumId w:val="40"/>
  </w:num>
  <w:num w:numId="28" w16cid:durableId="1266691287">
    <w:abstractNumId w:val="34"/>
  </w:num>
  <w:num w:numId="29" w16cid:durableId="1289624075">
    <w:abstractNumId w:val="38"/>
  </w:num>
  <w:num w:numId="30" w16cid:durableId="1557355014">
    <w:abstractNumId w:val="11"/>
  </w:num>
  <w:num w:numId="31" w16cid:durableId="502740156">
    <w:abstractNumId w:val="24"/>
  </w:num>
  <w:num w:numId="32" w16cid:durableId="1353265673">
    <w:abstractNumId w:val="29"/>
  </w:num>
  <w:num w:numId="33" w16cid:durableId="1624379765">
    <w:abstractNumId w:val="35"/>
  </w:num>
  <w:num w:numId="34" w16cid:durableId="1758742446">
    <w:abstractNumId w:val="33"/>
  </w:num>
  <w:num w:numId="35" w16cid:durableId="2026901437">
    <w:abstractNumId w:val="13"/>
  </w:num>
  <w:num w:numId="36" w16cid:durableId="2137218437">
    <w:abstractNumId w:val="40"/>
  </w:num>
  <w:num w:numId="37" w16cid:durableId="1928882514">
    <w:abstractNumId w:val="31"/>
    <w:lvlOverride w:ilvl="0">
      <w:startOverride w:val="1"/>
    </w:lvlOverride>
    <w:lvlOverride w:ilvl="1"/>
    <w:lvlOverride w:ilvl="2"/>
    <w:lvlOverride w:ilvl="3"/>
    <w:lvlOverride w:ilvl="4"/>
    <w:lvlOverride w:ilvl="5"/>
    <w:lvlOverride w:ilvl="6"/>
    <w:lvlOverride w:ilvl="7"/>
    <w:lvlOverride w:ilvl="8"/>
  </w:num>
  <w:num w:numId="38" w16cid:durableId="1258094957">
    <w:abstractNumId w:val="10"/>
  </w:num>
  <w:num w:numId="39" w16cid:durableId="529757763">
    <w:abstractNumId w:val="37"/>
  </w:num>
  <w:num w:numId="40" w16cid:durableId="35253282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332442673">
    <w:abstractNumId w:val="17"/>
    <w:lvlOverride w:ilvl="0">
      <w:startOverride w:val="1"/>
    </w:lvlOverride>
    <w:lvlOverride w:ilvl="1"/>
    <w:lvlOverride w:ilvl="2"/>
    <w:lvlOverride w:ilvl="3"/>
    <w:lvlOverride w:ilvl="4"/>
    <w:lvlOverride w:ilvl="5"/>
    <w:lvlOverride w:ilvl="6"/>
    <w:lvlOverride w:ilvl="7"/>
    <w:lvlOverride w:ilvl="8"/>
  </w:num>
  <w:num w:numId="42" w16cid:durableId="1362511996">
    <w:abstractNumId w:val="12"/>
    <w:lvlOverride w:ilvl="0">
      <w:startOverride w:val="1"/>
    </w:lvlOverride>
    <w:lvlOverride w:ilvl="1"/>
    <w:lvlOverride w:ilvl="2"/>
    <w:lvlOverride w:ilvl="3"/>
    <w:lvlOverride w:ilvl="4"/>
    <w:lvlOverride w:ilvl="5"/>
    <w:lvlOverride w:ilvl="6"/>
    <w:lvlOverride w:ilvl="7"/>
    <w:lvlOverride w:ilvl="8"/>
  </w:num>
  <w:num w:numId="43" w16cid:durableId="1314873396">
    <w:abstractNumId w:val="22"/>
    <w:lvlOverride w:ilvl="0">
      <w:startOverride w:val="1"/>
    </w:lvlOverride>
    <w:lvlOverride w:ilvl="1"/>
    <w:lvlOverride w:ilvl="2"/>
    <w:lvlOverride w:ilvl="3"/>
    <w:lvlOverride w:ilvl="4"/>
    <w:lvlOverride w:ilvl="5"/>
    <w:lvlOverride w:ilvl="6"/>
    <w:lvlOverride w:ilvl="7"/>
    <w:lvlOverride w:ilvl="8"/>
  </w:num>
  <w:num w:numId="44" w16cid:durableId="1611354849">
    <w:abstractNumId w:val="10"/>
  </w:num>
  <w:num w:numId="45" w16cid:durableId="2026319777">
    <w:abstractNumId w:val="2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6D51"/>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22E8"/>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33D1"/>
    <w:rsid w:val="00187455"/>
    <w:rsid w:val="00190970"/>
    <w:rsid w:val="0019651A"/>
    <w:rsid w:val="00197CF8"/>
    <w:rsid w:val="001A08C2"/>
    <w:rsid w:val="001A1479"/>
    <w:rsid w:val="001A2878"/>
    <w:rsid w:val="001A5577"/>
    <w:rsid w:val="001A6976"/>
    <w:rsid w:val="001B4492"/>
    <w:rsid w:val="001B4AA3"/>
    <w:rsid w:val="001B4B43"/>
    <w:rsid w:val="001C132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5C97"/>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18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2313"/>
    <w:rsid w:val="00596944"/>
    <w:rsid w:val="005A0836"/>
    <w:rsid w:val="005A0F44"/>
    <w:rsid w:val="005A1196"/>
    <w:rsid w:val="005A19DE"/>
    <w:rsid w:val="005A1F6B"/>
    <w:rsid w:val="005A29AC"/>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900"/>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3CF"/>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1168"/>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D6B"/>
    <w:rsid w:val="00755F6B"/>
    <w:rsid w:val="00760F4E"/>
    <w:rsid w:val="00765086"/>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3487"/>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041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524A"/>
    <w:rsid w:val="00B46395"/>
    <w:rsid w:val="00B466C3"/>
    <w:rsid w:val="00B46970"/>
    <w:rsid w:val="00B46A5E"/>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59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468"/>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398D"/>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0B35"/>
    <w:rsid w:val="00D62A6D"/>
    <w:rsid w:val="00D63622"/>
    <w:rsid w:val="00D65484"/>
    <w:rsid w:val="00D66B89"/>
    <w:rsid w:val="00D72F5E"/>
    <w:rsid w:val="00D739E0"/>
    <w:rsid w:val="00D7410D"/>
    <w:rsid w:val="00D762D1"/>
    <w:rsid w:val="00D76352"/>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25F"/>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6544"/>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colormru v:ext="edit" colors="#00005c,#140546"/>
    </o:shapedefaults>
    <o:shapelayout v:ext="edit">
      <o:idmap v:ext="edit" data="2"/>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Ttulo1">
    <w:name w:val="heading 1"/>
    <w:basedOn w:val="Normal"/>
    <w:next w:val="Normal"/>
    <w:qFormat/>
    <w:pPr>
      <w:keepNext/>
      <w:spacing w:line="440" w:lineRule="exact"/>
      <w:outlineLvl w:val="0"/>
    </w:pPr>
    <w:rPr>
      <w:rFonts w:cs="Arial"/>
      <w:b/>
      <w:bCs/>
      <w:caps/>
    </w:rPr>
  </w:style>
  <w:style w:type="paragraph" w:styleId="Ttulo2">
    <w:name w:val="heading 2"/>
    <w:basedOn w:val="Normal"/>
    <w:next w:val="Normal"/>
    <w:link w:val="Ttulo2Car"/>
    <w:qFormat/>
    <w:pPr>
      <w:keepNext/>
      <w:widowControl w:val="0"/>
      <w:outlineLvl w:val="1"/>
    </w:pPr>
    <w:rPr>
      <w:rFonts w:cs="Arial"/>
      <w:b/>
      <w:bCs/>
      <w:sz w:val="18"/>
    </w:rPr>
  </w:style>
  <w:style w:type="paragraph" w:styleId="Ttulo3">
    <w:name w:val="heading 3"/>
    <w:basedOn w:val="Normal"/>
    <w:next w:val="Normal"/>
    <w:qFormat/>
    <w:pPr>
      <w:keepNext/>
      <w:spacing w:before="240" w:after="60"/>
      <w:outlineLvl w:val="2"/>
    </w:pPr>
    <w:rPr>
      <w:rFonts w:ascii="Helvetica" w:hAnsi="Helvetica"/>
      <w:sz w:val="24"/>
    </w:rPr>
  </w:style>
  <w:style w:type="paragraph" w:styleId="Ttulo4">
    <w:name w:val="heading 4"/>
    <w:basedOn w:val="Normal"/>
    <w:next w:val="Normal"/>
    <w:qFormat/>
    <w:pPr>
      <w:keepNext/>
      <w:widowControl w:val="0"/>
      <w:jc w:val="both"/>
      <w:outlineLvl w:val="3"/>
    </w:pPr>
    <w:rPr>
      <w:rFonts w:cs="Arial"/>
      <w:b/>
      <w:bCs/>
      <w:i/>
      <w:iCs/>
      <w:color w:val="0000FF"/>
    </w:rPr>
  </w:style>
  <w:style w:type="paragraph" w:styleId="Ttulo5">
    <w:name w:val="heading 5"/>
    <w:basedOn w:val="Normal"/>
    <w:next w:val="Normal"/>
    <w:qFormat/>
    <w:pPr>
      <w:keepNext/>
      <w:widowControl w:val="0"/>
      <w:jc w:val="both"/>
      <w:outlineLvl w:val="4"/>
    </w:pPr>
    <w:rPr>
      <w:rFonts w:cs="Arial"/>
      <w:b/>
      <w:bCs/>
    </w:rPr>
  </w:style>
  <w:style w:type="paragraph" w:styleId="Ttulo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tulo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tulo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tulo9">
    <w:name w:val="heading 9"/>
    <w:basedOn w:val="Normal"/>
    <w:next w:val="Normal"/>
    <w:link w:val="Ttulo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pPr>
      <w:tabs>
        <w:tab w:val="center" w:pos="4536"/>
        <w:tab w:val="right" w:pos="9072"/>
      </w:tabs>
    </w:pPr>
  </w:style>
  <w:style w:type="paragraph" w:styleId="Piedepgina">
    <w:name w:val="footer"/>
    <w:basedOn w:val="Normal"/>
    <w:link w:val="PiedepginaCar"/>
    <w:uiPriority w:val="99"/>
    <w:pPr>
      <w:tabs>
        <w:tab w:val="center" w:pos="4536"/>
        <w:tab w:val="right" w:pos="9072"/>
      </w:tabs>
    </w:pPr>
  </w:style>
  <w:style w:type="character" w:styleId="Hipervnculo">
    <w:name w:val="Hyperlink"/>
    <w:basedOn w:val="Fuentedeprrafopredeter"/>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merodepgina">
    <w:name w:val="page number"/>
    <w:basedOn w:val="Fuentedeprrafopredeter"/>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Textoindependien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Fuentedeprrafopredeter"/>
    <w:rPr>
      <w:rFonts w:ascii="Garamond" w:hAnsi="Garamond"/>
      <w:sz w:val="22"/>
      <w:lang w:val="en-GB" w:eastAsia="fr-FR" w:bidi="ar-SA"/>
    </w:rPr>
  </w:style>
  <w:style w:type="paragraph" w:styleId="Ttulo">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HTML">
    <w:name w:val="HTML Cite"/>
    <w:basedOn w:val="Fuentedeprrafopredeter"/>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nfasis">
    <w:name w:val="Emphasis"/>
    <w:basedOn w:val="Fuentedeprrafopredeter"/>
    <w:uiPriority w:val="20"/>
    <w:qFormat/>
    <w:rPr>
      <w:b/>
      <w:bCs/>
      <w:i w:val="0"/>
      <w:iCs w:val="0"/>
    </w:rPr>
  </w:style>
  <w:style w:type="paragraph" w:styleId="TDC3">
    <w:name w:val="toc 3"/>
    <w:basedOn w:val="Normal"/>
    <w:next w:val="Normal"/>
    <w:autoRedefine/>
    <w:uiPriority w:val="39"/>
    <w:semiHidden/>
    <w:qFormat/>
    <w:pPr>
      <w:numPr>
        <w:numId w:val="5"/>
      </w:numPr>
    </w:pPr>
  </w:style>
  <w:style w:type="paragraph" w:styleId="Textodeglobo">
    <w:name w:val="Balloon Text"/>
    <w:basedOn w:val="Normal"/>
    <w:link w:val="TextodegloboCar"/>
    <w:uiPriority w:val="99"/>
    <w:semiHidden/>
    <w:unhideWhenUsed/>
    <w:rsid w:val="00A34452"/>
    <w:pPr>
      <w:spacing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34452"/>
    <w:rPr>
      <w:rFonts w:ascii="Tahoma" w:hAnsi="Tahoma" w:cs="Tahoma"/>
      <w:sz w:val="16"/>
      <w:szCs w:val="16"/>
    </w:rPr>
  </w:style>
  <w:style w:type="table" w:styleId="Tablaconcuadrcula">
    <w:name w:val="Table Grid"/>
    <w:basedOn w:val="Tabla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TDC">
    <w:name w:val="TOC Heading"/>
    <w:basedOn w:val="Ttulo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DC1">
    <w:name w:val="toc 1"/>
    <w:basedOn w:val="Normal"/>
    <w:next w:val="Normal"/>
    <w:autoRedefine/>
    <w:uiPriority w:val="39"/>
    <w:unhideWhenUsed/>
    <w:qFormat/>
    <w:rsid w:val="000A6E96"/>
    <w:pPr>
      <w:spacing w:after="100"/>
    </w:pPr>
  </w:style>
  <w:style w:type="paragraph" w:styleId="TDC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Textonotapie">
    <w:name w:val="footnote text"/>
    <w:basedOn w:val="Normal"/>
    <w:link w:val="TextonotapieCar"/>
    <w:unhideWhenUsed/>
    <w:rsid w:val="006D3BE8"/>
    <w:pPr>
      <w:spacing w:before="240" w:line="240" w:lineRule="auto"/>
      <w:jc w:val="both"/>
    </w:pPr>
    <w:rPr>
      <w:rFonts w:ascii="Times" w:eastAsia="Times New Roman" w:hAnsi="Times" w:cs="Times"/>
    </w:rPr>
  </w:style>
  <w:style w:type="character" w:customStyle="1" w:styleId="TextonotapieCar">
    <w:name w:val="Texto nota pie Car"/>
    <w:basedOn w:val="Fuentedeprrafopredeter"/>
    <w:link w:val="Textonotapie"/>
    <w:rsid w:val="006D3BE8"/>
    <w:rPr>
      <w:rFonts w:eastAsia="Times New Roman" w:cs="Times"/>
    </w:rPr>
  </w:style>
  <w:style w:type="character" w:styleId="Refdenotaalpie">
    <w:name w:val="footnote reference"/>
    <w:unhideWhenUsed/>
    <w:rsid w:val="006D3BE8"/>
    <w:rPr>
      <w:rFonts w:ascii="Times New Roman" w:hAnsi="Times New Roman" w:cs="Times New Roman" w:hint="default"/>
      <w:vertAlign w:val="superscript"/>
    </w:rPr>
  </w:style>
  <w:style w:type="paragraph" w:styleId="Prrafodelista">
    <w:name w:val="List Paragraph"/>
    <w:basedOn w:val="Normal"/>
    <w:uiPriority w:val="34"/>
    <w:qFormat/>
    <w:rsid w:val="006D3BE8"/>
    <w:pPr>
      <w:ind w:left="720"/>
      <w:contextualSpacing/>
    </w:pPr>
  </w:style>
  <w:style w:type="character" w:styleId="Refdecomentario">
    <w:name w:val="annotation reference"/>
    <w:basedOn w:val="Fuentedeprrafopredeter"/>
    <w:uiPriority w:val="99"/>
    <w:semiHidden/>
    <w:unhideWhenUsed/>
    <w:rsid w:val="006D3BE8"/>
    <w:rPr>
      <w:sz w:val="16"/>
      <w:szCs w:val="16"/>
    </w:rPr>
  </w:style>
  <w:style w:type="paragraph" w:styleId="Textocomentario">
    <w:name w:val="annotation text"/>
    <w:basedOn w:val="Normal"/>
    <w:link w:val="TextocomentarioCar"/>
    <w:uiPriority w:val="99"/>
    <w:unhideWhenUsed/>
    <w:rsid w:val="006D3BE8"/>
    <w:pPr>
      <w:spacing w:line="240" w:lineRule="auto"/>
    </w:pPr>
  </w:style>
  <w:style w:type="character" w:customStyle="1" w:styleId="TextocomentarioCar">
    <w:name w:val="Texto comentario Car"/>
    <w:basedOn w:val="Fuentedeprrafopredeter"/>
    <w:link w:val="Textocomentario"/>
    <w:uiPriority w:val="99"/>
    <w:rsid w:val="006D3BE8"/>
    <w:rPr>
      <w:rFonts w:ascii="Arial" w:hAnsi="Arial"/>
    </w:rPr>
  </w:style>
  <w:style w:type="paragraph" w:styleId="Asuntodelcomentario">
    <w:name w:val="annotation subject"/>
    <w:basedOn w:val="Textocomentario"/>
    <w:next w:val="Textocomentario"/>
    <w:link w:val="AsuntodelcomentarioCar"/>
    <w:uiPriority w:val="99"/>
    <w:semiHidden/>
    <w:unhideWhenUsed/>
    <w:rsid w:val="006D3BE8"/>
    <w:rPr>
      <w:b/>
      <w:bCs/>
    </w:rPr>
  </w:style>
  <w:style w:type="character" w:customStyle="1" w:styleId="AsuntodelcomentarioCar">
    <w:name w:val="Asunto del comentario Car"/>
    <w:basedOn w:val="TextocomentarioCar"/>
    <w:link w:val="Asuntodelcomentario"/>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epginaCar">
    <w:name w:val="Pie de página Car"/>
    <w:basedOn w:val="Fuentedeprrafopredeter"/>
    <w:link w:val="Piedepgina"/>
    <w:uiPriority w:val="99"/>
    <w:rsid w:val="005204FC"/>
    <w:rPr>
      <w:rFonts w:ascii="Arial" w:hAnsi="Arial"/>
    </w:rPr>
  </w:style>
  <w:style w:type="paragraph" w:styleId="Textoindependiente2">
    <w:name w:val="Body Text 2"/>
    <w:basedOn w:val="Normal"/>
    <w:link w:val="Textoindependiente2Car"/>
    <w:uiPriority w:val="99"/>
    <w:semiHidden/>
    <w:unhideWhenUsed/>
    <w:rsid w:val="00893886"/>
    <w:pPr>
      <w:spacing w:after="120" w:line="480" w:lineRule="auto"/>
    </w:pPr>
  </w:style>
  <w:style w:type="character" w:customStyle="1" w:styleId="Textoindependiente2Car">
    <w:name w:val="Texto independiente 2 Car"/>
    <w:basedOn w:val="Fuentedeprrafopredeter"/>
    <w:link w:val="Textoindependiente2"/>
    <w:uiPriority w:val="99"/>
    <w:semiHidden/>
    <w:rsid w:val="00893886"/>
    <w:rPr>
      <w:rFonts w:ascii="Arial" w:hAnsi="Arial"/>
    </w:rPr>
  </w:style>
  <w:style w:type="character" w:customStyle="1" w:styleId="Ttulo2Car">
    <w:name w:val="Título 2 Car"/>
    <w:basedOn w:val="Fuentedeprrafopredeter"/>
    <w:link w:val="Ttulo2"/>
    <w:rsid w:val="00E6519B"/>
    <w:rPr>
      <w:rFonts w:ascii="Arial" w:hAnsi="Arial" w:cs="Arial"/>
      <w:b/>
      <w:bCs/>
      <w:sz w:val="18"/>
    </w:rPr>
  </w:style>
  <w:style w:type="character" w:styleId="Ttulodellibro">
    <w:name w:val="Book Title"/>
    <w:basedOn w:val="Fuentedeprrafopredeter"/>
    <w:uiPriority w:val="33"/>
    <w:qFormat/>
    <w:rsid w:val="002C46DE"/>
    <w:rPr>
      <w:b/>
      <w:bCs/>
      <w:smallCaps/>
      <w:spacing w:val="5"/>
    </w:rPr>
  </w:style>
  <w:style w:type="character" w:customStyle="1" w:styleId="Caractresdenotedebasdepage">
    <w:name w:val="Caractères de note de bas de page"/>
    <w:basedOn w:val="Fuentedeprrafopredeter"/>
    <w:rsid w:val="00390537"/>
    <w:rPr>
      <w:rFonts w:ascii="Times New Roman" w:hAnsi="Times New Roman" w:cs="Times New Roman" w:hint="default"/>
      <w:vertAlign w:val="superscript"/>
    </w:rPr>
  </w:style>
  <w:style w:type="paragraph" w:styleId="Revisin">
    <w:name w:val="Revision"/>
    <w:hidden/>
    <w:uiPriority w:val="99"/>
    <w:semiHidden/>
    <w:rsid w:val="00F51120"/>
    <w:rPr>
      <w:rFonts w:ascii="Arial" w:hAnsi="Arial"/>
    </w:rPr>
  </w:style>
  <w:style w:type="paragraph" w:styleId="Textoindependiente3">
    <w:name w:val="Body Text 3"/>
    <w:basedOn w:val="Normal"/>
    <w:link w:val="Textoindependiente3Car"/>
    <w:uiPriority w:val="99"/>
    <w:unhideWhenUsed/>
    <w:rsid w:val="001020FE"/>
    <w:pPr>
      <w:spacing w:after="120"/>
    </w:pPr>
    <w:rPr>
      <w:sz w:val="16"/>
      <w:szCs w:val="16"/>
    </w:rPr>
  </w:style>
  <w:style w:type="character" w:customStyle="1" w:styleId="Textoindependiente3Car">
    <w:name w:val="Texto independiente 3 Car"/>
    <w:basedOn w:val="Fuentedeprrafopredeter"/>
    <w:link w:val="Textoindependien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Fuentedeprrafopredeter"/>
    <w:link w:val="Normal1"/>
    <w:rsid w:val="00533387"/>
    <w:rPr>
      <w:rFonts w:ascii="Times New Roman" w:eastAsia="Times New Roman" w:hAnsi="Times New Roman"/>
      <w:sz w:val="22"/>
      <w:szCs w:val="22"/>
    </w:rPr>
  </w:style>
  <w:style w:type="table" w:styleId="Sombreadomedio1-nfasis1">
    <w:name w:val="Medium Shading 1 Accent 1"/>
    <w:basedOn w:val="Tabla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cabezadoCar">
    <w:name w:val="Encabezado Car"/>
    <w:link w:val="Encabezado"/>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tulo9Car">
    <w:name w:val="Título 9 Car"/>
    <w:basedOn w:val="Fuentedeprrafopredeter"/>
    <w:link w:val="Ttulo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odelmarcadordeposicin">
    <w:name w:val="Placeholder Text"/>
    <w:basedOn w:val="Fuentedeprrafopredeter"/>
    <w:uiPriority w:val="99"/>
    <w:semiHidden/>
    <w:rsid w:val="00230D6B"/>
    <w:rPr>
      <w:color w:val="808080"/>
    </w:rPr>
  </w:style>
  <w:style w:type="table" w:customStyle="1" w:styleId="Grilledutableau1">
    <w:name w:val="Grille du tableau1"/>
    <w:basedOn w:val="Tablanormal"/>
    <w:next w:val="Tablaconcuadrcula"/>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26" Type="http://schemas.openxmlformats.org/officeDocument/2006/relationships/header" Target="header7.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package" Target="embeddings/Microsoft_Excel_Worksheet.xlsx"/><Relationship Id="rId5" Type="http://schemas.openxmlformats.org/officeDocument/2006/relationships/webSettings" Target="webSettings.xml"/><Relationship Id="rId15" Type="http://schemas.openxmlformats.org/officeDocument/2006/relationships/hyperlink" Target="https://www.sanctionsmap.eu" TargetMode="External"/><Relationship Id="rId23" Type="http://schemas.openxmlformats.org/officeDocument/2006/relationships/image" Target="media/image4.emf"/><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footer" Target="footer5.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BDCD95-9BDC-4F28-BEA3-E3357EE761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49</TotalTime>
  <Pages>6</Pages>
  <Words>1429</Words>
  <Characters>7863</Characters>
  <Application>Microsoft Office Word</Application>
  <DocSecurity>0</DocSecurity>
  <Lines>65</Lines>
  <Paragraphs>18</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9274</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Camilo Brinez</cp:lastModifiedBy>
  <cp:revision>21</cp:revision>
  <cp:lastPrinted>2016-03-24T23:23:00Z</cp:lastPrinted>
  <dcterms:created xsi:type="dcterms:W3CDTF">2023-02-01T09:42:00Z</dcterms:created>
  <dcterms:modified xsi:type="dcterms:W3CDTF">2026-04-09T19:16:00Z</dcterms:modified>
</cp:coreProperties>
</file>